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5DB8091B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086C2A21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B2F9B">
        <w:rPr>
          <w:rFonts w:ascii="Times New Roman" w:hAnsi="Times New Roman"/>
          <w:szCs w:val="24"/>
          <w:lang w:eastAsia="ru-RU"/>
        </w:rPr>
        <w:t>26</w:t>
      </w:r>
      <w:r w:rsidRPr="00565D87">
        <w:rPr>
          <w:rFonts w:ascii="Times New Roman" w:hAnsi="Times New Roman"/>
          <w:szCs w:val="24"/>
          <w:lang w:eastAsia="ru-RU"/>
        </w:rPr>
        <w:t>.08.202</w:t>
      </w:r>
      <w:r w:rsidR="005E61A9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0B2F9B">
        <w:rPr>
          <w:rFonts w:ascii="Times New Roman" w:hAnsi="Times New Roman"/>
          <w:szCs w:val="24"/>
          <w:lang w:eastAsia="ru-RU"/>
        </w:rPr>
        <w:t>387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1731"/>
        <w:gridCol w:w="1134"/>
        <w:gridCol w:w="2975"/>
        <w:gridCol w:w="1276"/>
        <w:gridCol w:w="991"/>
        <w:gridCol w:w="715"/>
        <w:gridCol w:w="1134"/>
        <w:gridCol w:w="1699"/>
        <w:gridCol w:w="1276"/>
        <w:gridCol w:w="1276"/>
        <w:gridCol w:w="1085"/>
      </w:tblGrid>
      <w:tr w:rsidR="00E95486" w:rsidRPr="00565D87" w14:paraId="24708F3B" w14:textId="77777777" w:rsidTr="00E95486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5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E95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3A327" w14:textId="22F46315" w:rsidR="00364FF2" w:rsidRPr="00565D87" w:rsidRDefault="00E95486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/>
                <w:sz w:val="20"/>
                <w:szCs w:val="20"/>
              </w:rPr>
              <w:t>Сахалинская область</w:t>
            </w:r>
          </w:p>
        </w:tc>
      </w:tr>
      <w:tr w:rsidR="00E95486" w:rsidRPr="00E95486" w14:paraId="2E35850C" w14:textId="77777777" w:rsidTr="00E95486">
        <w:trPr>
          <w:trHeight w:val="20"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55D2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65-00039-З-00592-250914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31EE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Подземные сооружения для опытно-промышленного и последующего промышленного размещения буровых отходов и попутных вод на Лунском нефтегазоконденсатном месторождении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CBB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089" w14:textId="306DCAA9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29112112394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0000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DDBC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80D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64232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3FF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п.Катангли, С-З, 42.5 км</w:t>
            </w:r>
          </w:p>
        </w:tc>
        <w:tc>
          <w:tcPr>
            <w:tcW w:w="5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D799" w14:textId="77777777" w:rsidR="00494929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"Сахалинская Энергия"</w:t>
            </w:r>
          </w:p>
          <w:p w14:paraId="5C71BF58" w14:textId="402D2BA6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693020, Сахалинская область, Г.О. город Южно-Сахалинск, г. Южно-Сахалинск, ул. им. Ф.Э. Дзержинского, д. 35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76B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6500004766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1C2E" w14:textId="4F3611A1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894300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980646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128000000</w:t>
            </w:r>
          </w:p>
        </w:tc>
      </w:tr>
      <w:tr w:rsidR="00E95486" w:rsidRPr="00E95486" w14:paraId="3A9BB846" w14:textId="77777777" w:rsidTr="00E95486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DA20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65-00040-З-00592-250914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E361" w14:textId="36D58A74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Подземные сооружения для промышленного  размещения буровых отходов и других жидкостей на Астохском участке Пильтун-</w:t>
            </w:r>
            <w:r w:rsidR="00232238" w:rsidRPr="00E954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32238" w:rsidRPr="00E95486">
              <w:rPr>
                <w:rFonts w:ascii="Times New Roman" w:hAnsi="Times New Roman"/>
                <w:bCs/>
                <w:sz w:val="20"/>
                <w:szCs w:val="20"/>
              </w:rPr>
              <w:t>Астохско</w:t>
            </w:r>
            <w:r w:rsidR="00232238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="00232238" w:rsidRPr="00E9548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 xml:space="preserve">месторождении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CD58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58ED" w14:textId="1AE2AC33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29112112394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392A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B85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604B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64232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1B81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п. Пильтун, З, 30 км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1BD0" w14:textId="77777777" w:rsidR="00494929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"Сахалинская Энергия"</w:t>
            </w:r>
          </w:p>
          <w:p w14:paraId="2487D9E3" w14:textId="79A7621D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693020, Сахалинская область, Г.О. город Южно-Сахалинск, г. Южно-Сахалинск, ул. им. Ф.Э. Дзержинского, д. 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1E2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6500004766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EB77" w14:textId="3F2788C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817100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80F32" w14:textId="77777777" w:rsidR="00E95486" w:rsidRPr="00E95486" w:rsidRDefault="00E95486" w:rsidP="00E95486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230000000</w:t>
            </w:r>
          </w:p>
        </w:tc>
      </w:tr>
      <w:tr w:rsidR="00E95486" w:rsidRPr="00E95486" w14:paraId="60F36D7C" w14:textId="77777777" w:rsidTr="00E95486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9175F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65-00041-З-00592-250914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0244FF" w14:textId="195DE16E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Подземные сооружения для промышленного размещения буровых отходов и других жидкостей на Астохском участке Пильтун-Астохско</w:t>
            </w:r>
            <w:r w:rsidR="00232238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 xml:space="preserve"> месторождении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1DA7EE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Захоронение отходов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C03645" w14:textId="5946AED6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29112112394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EEC29F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AD012A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06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272F7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64232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D124E1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п. Пильтун, Ю-З, 37,5 км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860E47" w14:textId="77777777" w:rsidR="00494929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Общество с ограниченной ответственностью "Сахалинская Энергия"</w:t>
            </w:r>
          </w:p>
          <w:p w14:paraId="4D809997" w14:textId="26123F36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693020, Сахалинская область, Г.О. город Южно-Сахалинск, г. Южно-Сахалинск, ул. им. Ф.Э. Дзержинского, д. 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910521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6500004766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EA393" w14:textId="0A13CA7B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950000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55F70D" w14:textId="77777777" w:rsidR="00E95486" w:rsidRPr="00E95486" w:rsidRDefault="00E95486" w:rsidP="00E95486">
            <w:pPr>
              <w:keepLines/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486">
              <w:rPr>
                <w:rFonts w:ascii="Times New Roman" w:hAnsi="Times New Roman"/>
                <w:bCs/>
                <w:sz w:val="20"/>
                <w:szCs w:val="20"/>
              </w:rPr>
              <w:t>192200000</w:t>
            </w:r>
          </w:p>
        </w:tc>
      </w:tr>
    </w:tbl>
    <w:p w14:paraId="29B428BB" w14:textId="7F8B6825" w:rsidR="00E95486" w:rsidRDefault="00E95486" w:rsidP="00565D87"/>
    <w:sectPr w:rsidR="00E95486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6D71" w14:textId="77777777" w:rsidR="00E2077C" w:rsidRDefault="00E2077C" w:rsidP="000D5E96">
      <w:pPr>
        <w:spacing w:before="0" w:line="240" w:lineRule="auto"/>
      </w:pPr>
      <w:r>
        <w:separator/>
      </w:r>
    </w:p>
  </w:endnote>
  <w:endnote w:type="continuationSeparator" w:id="0">
    <w:p w14:paraId="2B4F1D74" w14:textId="77777777" w:rsidR="00E2077C" w:rsidRDefault="00E2077C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E61E" w14:textId="77777777" w:rsidR="00E2077C" w:rsidRDefault="00E2077C" w:rsidP="000D5E96">
      <w:pPr>
        <w:spacing w:before="0" w:line="240" w:lineRule="auto"/>
      </w:pPr>
      <w:r>
        <w:separator/>
      </w:r>
    </w:p>
  </w:footnote>
  <w:footnote w:type="continuationSeparator" w:id="0">
    <w:p w14:paraId="5566D8B9" w14:textId="77777777" w:rsidR="00E2077C" w:rsidRDefault="00E2077C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B2F9B"/>
    <w:rsid w:val="000D24E6"/>
    <w:rsid w:val="000D5E96"/>
    <w:rsid w:val="001B50EF"/>
    <w:rsid w:val="00232238"/>
    <w:rsid w:val="002F2623"/>
    <w:rsid w:val="003012D7"/>
    <w:rsid w:val="0031586E"/>
    <w:rsid w:val="00352C9C"/>
    <w:rsid w:val="00364FF2"/>
    <w:rsid w:val="00494929"/>
    <w:rsid w:val="00523539"/>
    <w:rsid w:val="00565D87"/>
    <w:rsid w:val="005903CF"/>
    <w:rsid w:val="005E61A9"/>
    <w:rsid w:val="005F060B"/>
    <w:rsid w:val="00634E6A"/>
    <w:rsid w:val="00641F6F"/>
    <w:rsid w:val="00656DF8"/>
    <w:rsid w:val="00771A70"/>
    <w:rsid w:val="007D6666"/>
    <w:rsid w:val="008372DE"/>
    <w:rsid w:val="009B3053"/>
    <w:rsid w:val="009E71F2"/>
    <w:rsid w:val="00B81BCE"/>
    <w:rsid w:val="00BD4E84"/>
    <w:rsid w:val="00BD4EAD"/>
    <w:rsid w:val="00C52D90"/>
    <w:rsid w:val="00C9370A"/>
    <w:rsid w:val="00D3103C"/>
    <w:rsid w:val="00D43526"/>
    <w:rsid w:val="00E1077A"/>
    <w:rsid w:val="00E2077C"/>
    <w:rsid w:val="00E66359"/>
    <w:rsid w:val="00E95486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12</cp:revision>
  <dcterms:created xsi:type="dcterms:W3CDTF">2019-08-02T10:53:00Z</dcterms:created>
  <dcterms:modified xsi:type="dcterms:W3CDTF">2022-11-08T10:47:00Z</dcterms:modified>
</cp:coreProperties>
</file>