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57" w:rsidRDefault="00D32157" w:rsidP="00D32157">
      <w:pPr>
        <w:pStyle w:val="ConsPlusTitle"/>
        <w:jc w:val="center"/>
        <w:outlineLvl w:val="0"/>
      </w:pPr>
      <w:r>
        <w:t>МИНИСТЕРСТВО ПРИВОДНЫХ РЕСУРСОВ И ЭКОЛОГИИ</w:t>
      </w:r>
    </w:p>
    <w:p w:rsidR="00D32157" w:rsidRDefault="00D32157" w:rsidP="00D32157">
      <w:pPr>
        <w:pStyle w:val="ConsPlusTitle"/>
        <w:jc w:val="center"/>
      </w:pPr>
      <w:r>
        <w:t>РОССИЙСКОЙ ФЕДЕРАЦИИ</w:t>
      </w:r>
    </w:p>
    <w:p w:rsidR="00D32157" w:rsidRDefault="00D32157" w:rsidP="00D32157">
      <w:pPr>
        <w:pStyle w:val="ConsPlusTitle"/>
        <w:jc w:val="center"/>
      </w:pPr>
    </w:p>
    <w:p w:rsidR="00D32157" w:rsidRDefault="00D32157" w:rsidP="00D3215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D32157" w:rsidRDefault="00D32157" w:rsidP="00D32157">
      <w:pPr>
        <w:pStyle w:val="ConsPlusTitle"/>
        <w:jc w:val="center"/>
      </w:pPr>
    </w:p>
    <w:p w:rsidR="00D32157" w:rsidRDefault="00D32157" w:rsidP="00D32157">
      <w:pPr>
        <w:pStyle w:val="ConsPlusTitle"/>
        <w:jc w:val="center"/>
      </w:pPr>
      <w:r>
        <w:t>ПРИКАЗ</w:t>
      </w:r>
    </w:p>
    <w:p w:rsidR="00D32157" w:rsidRDefault="00D32157" w:rsidP="00D32157">
      <w:pPr>
        <w:pStyle w:val="ConsPlusTitle"/>
        <w:jc w:val="center"/>
      </w:pPr>
      <w:r>
        <w:t>от 16 марта 2020 г. N 269</w:t>
      </w:r>
    </w:p>
    <w:p w:rsidR="00D32157" w:rsidRDefault="00D32157" w:rsidP="00D32157">
      <w:pPr>
        <w:pStyle w:val="ConsPlusTitle"/>
        <w:ind w:firstLine="540"/>
        <w:jc w:val="both"/>
      </w:pPr>
    </w:p>
    <w:p w:rsidR="00D32157" w:rsidRDefault="00D32157" w:rsidP="00D32157">
      <w:pPr>
        <w:pStyle w:val="ConsPlusTitle"/>
        <w:jc w:val="center"/>
      </w:pPr>
      <w:r>
        <w:t>ОБ ИСКЛЮЧЕНИИ</w:t>
      </w:r>
    </w:p>
    <w:p w:rsidR="00D32157" w:rsidRDefault="00D32157" w:rsidP="00D3215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D32157" w:rsidRDefault="00D32157" w:rsidP="00D32157">
      <w:pPr>
        <w:pStyle w:val="ConsPlusTitle"/>
        <w:jc w:val="center"/>
      </w:pPr>
      <w:r>
        <w:t>ОБЪЕКТОВ РАЗМЕЩЕНИЯ ОТХОДОВ</w:t>
      </w:r>
    </w:p>
    <w:p w:rsidR="00D32157" w:rsidRDefault="00D32157" w:rsidP="00D32157">
      <w:pPr>
        <w:pStyle w:val="ConsPlusNormal"/>
        <w:jc w:val="both"/>
      </w:pPr>
    </w:p>
    <w:p w:rsidR="00D32157" w:rsidRDefault="00D32157" w:rsidP="00D3215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D32157" w:rsidRDefault="00D32157" w:rsidP="00D32157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</w:t>
      </w:r>
      <w:bookmarkStart w:id="0" w:name="_GoBack"/>
      <w:bookmarkEnd w:id="0"/>
      <w:r>
        <w:t xml:space="preserve">и объекта размещения отходов согласно </w:t>
      </w:r>
      <w:r w:rsidRPr="00D32157">
        <w:t>приложению</w:t>
      </w:r>
      <w:r>
        <w:t>.</w:t>
      </w:r>
    </w:p>
    <w:p w:rsidR="00D32157" w:rsidRDefault="00D32157" w:rsidP="00D3215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D32157" w:rsidRDefault="00D32157" w:rsidP="00D32157">
      <w:pPr>
        <w:pStyle w:val="ConsPlusNormal"/>
        <w:jc w:val="both"/>
      </w:pPr>
    </w:p>
    <w:p w:rsidR="00D32157" w:rsidRDefault="00D32157" w:rsidP="00D32157">
      <w:pPr>
        <w:pStyle w:val="ConsPlusNormal"/>
        <w:jc w:val="right"/>
      </w:pPr>
      <w:r>
        <w:t>Руководитель</w:t>
      </w:r>
    </w:p>
    <w:p w:rsidR="00D32157" w:rsidRDefault="00D32157" w:rsidP="00D32157">
      <w:pPr>
        <w:pStyle w:val="ConsPlusNormal"/>
        <w:jc w:val="right"/>
      </w:pPr>
      <w:r>
        <w:t>С.Г.РАДИОНОВА</w:t>
      </w:r>
    </w:p>
    <w:sectPr w:rsidR="00D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5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32157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B886-8C88-4498-B561-59A41111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D3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321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2020-07-29T14:23:00Z</dcterms:created>
  <dcterms:modified xsi:type="dcterms:W3CDTF">2020-07-29T14:24:00Z</dcterms:modified>
</cp:coreProperties>
</file>