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86BFC8A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86737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086737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86737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86737">
        <w:rPr>
          <w:rFonts w:ascii="Times New Roman" w:hAnsi="Times New Roman"/>
          <w:szCs w:val="24"/>
          <w:lang w:eastAsia="ru-RU"/>
        </w:rPr>
        <w:t>113</w:t>
      </w:r>
    </w:p>
    <w:p w14:paraId="68877939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11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35"/>
        <w:gridCol w:w="1178"/>
        <w:gridCol w:w="4825"/>
        <w:gridCol w:w="1247"/>
        <w:gridCol w:w="1235"/>
        <w:gridCol w:w="1411"/>
        <w:gridCol w:w="2997"/>
      </w:tblGrid>
      <w:tr w:rsidR="00086737" w:rsidRPr="00FA7B14" w14:paraId="344B40CD" w14:textId="77777777" w:rsidTr="00086737"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086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52FB5BED" w:rsidR="000D5E96" w:rsidRPr="00FA7B14" w:rsidRDefault="0008673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737">
              <w:rPr>
                <w:rFonts w:ascii="Times New Roman" w:hAnsi="Times New Roman"/>
                <w:b/>
                <w:sz w:val="20"/>
                <w:szCs w:val="20"/>
              </w:rPr>
              <w:t>Рязанская область</w:t>
            </w:r>
          </w:p>
        </w:tc>
      </w:tr>
      <w:tr w:rsidR="00086737" w:rsidRPr="00086737" w14:paraId="09C41084" w14:textId="77777777" w:rsidTr="00086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408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14:paraId="11005901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62-00024-Х-00272-310315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556345C4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Навозохранилище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5C785834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6" w:type="pct"/>
            <w:vMerge w:val="restart"/>
            <w:shd w:val="clear" w:color="auto" w:fill="auto"/>
            <w:hideMark/>
          </w:tcPr>
          <w:p w14:paraId="0FDCA13B" w14:textId="56BEF2F6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свиней свежий 11251001333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свиней,</w:t>
            </w: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перепревший 11251002294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14:paraId="1E21FBD9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14:paraId="18C77C24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61234885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14:paraId="37F22F6B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Искра</w:t>
            </w:r>
          </w:p>
        </w:tc>
        <w:tc>
          <w:tcPr>
            <w:tcW w:w="954" w:type="pct"/>
            <w:vMerge w:val="restart"/>
            <w:tcBorders>
              <w:right w:val="single" w:sz="12" w:space="0" w:color="auto"/>
            </w:tcBorders>
            <w:shd w:val="clear" w:color="auto" w:fill="auto"/>
            <w:hideMark/>
          </w:tcPr>
          <w:p w14:paraId="205B27C1" w14:textId="77777777" w:rsid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"Рязанский свинокомплекс"</w:t>
            </w:r>
          </w:p>
          <w:p w14:paraId="6111FA81" w14:textId="775AA4EF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390517, Рязанская область, п/о Искра</w:t>
            </w:r>
          </w:p>
        </w:tc>
      </w:tr>
      <w:tr w:rsidR="00086737" w:rsidRPr="00086737" w14:paraId="50E4CCF6" w14:textId="77777777" w:rsidTr="00086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408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1BA4FC6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23934522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63CFF9E6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CB2D082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2F5F0E8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2027BA6B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2F274EF3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C7CF9" w14:textId="77777777" w:rsidR="00086737" w:rsidRPr="00086737" w:rsidRDefault="00086737" w:rsidP="000867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7B2867D" w14:textId="77777777" w:rsidR="00086737" w:rsidRPr="000D5E96" w:rsidRDefault="00086737" w:rsidP="00086737">
      <w:pPr>
        <w:rPr>
          <w:rFonts w:ascii="Times New Roman" w:hAnsi="Times New Roman" w:cs="Times New Roman"/>
          <w:sz w:val="20"/>
          <w:szCs w:val="20"/>
        </w:rPr>
      </w:pPr>
    </w:p>
    <w:sectPr w:rsidR="0008673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678D" w14:textId="77777777" w:rsidR="00700FCA" w:rsidRDefault="00700FCA" w:rsidP="000D5E96">
      <w:pPr>
        <w:spacing w:before="0" w:line="240" w:lineRule="auto"/>
      </w:pPr>
      <w:r>
        <w:separator/>
      </w:r>
    </w:p>
  </w:endnote>
  <w:endnote w:type="continuationSeparator" w:id="0">
    <w:p w14:paraId="2AE5BEC3" w14:textId="77777777" w:rsidR="00700FCA" w:rsidRDefault="00700FC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C4CE" w14:textId="77777777" w:rsidR="00700FCA" w:rsidRDefault="00700FCA" w:rsidP="000D5E96">
      <w:pPr>
        <w:spacing w:before="0" w:line="240" w:lineRule="auto"/>
      </w:pPr>
      <w:r>
        <w:separator/>
      </w:r>
    </w:p>
  </w:footnote>
  <w:footnote w:type="continuationSeparator" w:id="0">
    <w:p w14:paraId="21BE3A60" w14:textId="77777777" w:rsidR="00700FCA" w:rsidRDefault="00700FC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86737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00FCA"/>
    <w:rsid w:val="007B31D2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2022-06-08T12:04:00Z</dcterms:modified>
</cp:coreProperties>
</file>