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 w:rsidR="00C3288A">
        <w:rPr>
          <w:rFonts w:ascii="Times New Roman" w:hAnsi="Times New Roman"/>
          <w:szCs w:val="24"/>
          <w:lang w:eastAsia="ru-RU"/>
        </w:rPr>
        <w:t>0</w:t>
      </w:r>
      <w:r w:rsidR="00A6304C">
        <w:rPr>
          <w:rFonts w:ascii="Times New Roman" w:hAnsi="Times New Roman"/>
          <w:szCs w:val="24"/>
          <w:lang w:eastAsia="ru-RU"/>
        </w:rPr>
        <w:t>4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A6304C"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A6304C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A6304C">
        <w:rPr>
          <w:rFonts w:ascii="Times New Roman" w:hAnsi="Times New Roman"/>
          <w:szCs w:val="24"/>
          <w:lang w:eastAsia="ru-RU"/>
        </w:rPr>
        <w:t>672</w:t>
      </w:r>
    </w:p>
    <w:p w:rsidR="000D5E96" w:rsidRPr="00FA7B14" w:rsidRDefault="003714D1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714D1"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исключенны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proofErr w:type="spellStart"/>
      <w:r w:rsidR="00C3288A">
        <w:rPr>
          <w:rFonts w:ascii="Times New Roman" w:hAnsi="Times New Roman"/>
          <w:sz w:val="28"/>
          <w:szCs w:val="28"/>
          <w:lang w:eastAsia="ru-RU"/>
        </w:rPr>
        <w:t>Р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осприроднадзором</w:t>
      </w:r>
      <w:proofErr w:type="spellEnd"/>
      <w:r w:rsidR="00C3288A" w:rsidRPr="00C3288A">
        <w:rPr>
          <w:rFonts w:ascii="Times New Roman" w:hAnsi="Times New Roman"/>
          <w:sz w:val="28"/>
          <w:szCs w:val="28"/>
          <w:lang w:eastAsia="ru-RU"/>
        </w:rPr>
        <w:t xml:space="preserve"> в уведомительном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4"/>
        <w:gridCol w:w="2204"/>
        <w:gridCol w:w="1417"/>
        <w:gridCol w:w="4536"/>
        <w:gridCol w:w="1276"/>
        <w:gridCol w:w="1417"/>
        <w:gridCol w:w="1417"/>
        <w:gridCol w:w="2223"/>
      </w:tblGrid>
      <w:tr w:rsidR="00502265" w:rsidRPr="00FA7B14" w:rsidTr="00835BB8"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7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4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7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835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CA24C7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24C7">
              <w:rPr>
                <w:rFonts w:ascii="Times New Roman" w:hAnsi="Times New Roman"/>
                <w:b/>
                <w:sz w:val="20"/>
                <w:szCs w:val="20"/>
              </w:rPr>
              <w:t>Ямало-Ненецкий автономный округ</w:t>
            </w:r>
          </w:p>
        </w:tc>
      </w:tr>
      <w:tr w:rsidR="00835BB8" w:rsidRPr="00DD2B53" w:rsidTr="00835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89-00137-З-00168-070416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на кустовой площадке № 11Г </w:t>
            </w:r>
            <w:proofErr w:type="spellStart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Пякяхинского</w:t>
            </w:r>
            <w:proofErr w:type="spellEnd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месторождения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  <w:proofErr w:type="gramEnd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29112001394 Шламы буровые при бурении, связанном с добычей сырой нефти, малоопасные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Отсутствует 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71163000000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proofErr w:type="gramEnd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Тазовский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«Лукойл-Западная Сибирь»</w:t>
            </w:r>
          </w:p>
        </w:tc>
      </w:tr>
      <w:tr w:rsidR="00835BB8" w:rsidRPr="00DD2B53" w:rsidTr="00835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89-00131-З-00168-070416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на кустовой площадке № 7Пякяхинского месторождения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  <w:proofErr w:type="gramEnd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29111001394 Растворы буровые при бурении нефтяных скважин отработанные малоопасные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Отсутствует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71163000000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proofErr w:type="gramEnd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Тазовский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«Лукойл-Западная Сибирь»</w:t>
            </w:r>
          </w:p>
        </w:tc>
      </w:tr>
      <w:tr w:rsidR="00835BB8" w:rsidRPr="00DD2B53" w:rsidTr="00835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89-00160-З-00371-270717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на кустовой площадке №5Г </w:t>
            </w:r>
            <w:proofErr w:type="spellStart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Пякяхинского</w:t>
            </w:r>
            <w:proofErr w:type="spellEnd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месторождения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  <w:proofErr w:type="gramEnd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3714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29112001394 – шламы буровые при бурении, связанном с добычей сырой нефти, малоопасные</w:t>
            </w:r>
            <w:r w:rsidR="003714D1" w:rsidRPr="00371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29112001394 – растворы буровые при бурении нефтяных скважин отработанные малоопасные</w:t>
            </w:r>
            <w:r w:rsidR="003714D1" w:rsidRPr="00371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29113001324 – воды сточные буровые при бурении, связанном с добычей сырой нефти, малоопасные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Отсутствует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71163000000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proofErr w:type="gramEnd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Тазовский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«Лукойл-Западная Сибирь»</w:t>
            </w:r>
          </w:p>
        </w:tc>
      </w:tr>
      <w:tr w:rsidR="00835BB8" w:rsidRPr="00DD2B53" w:rsidTr="00835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89-00127-З-00168-070416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на кустовой площадке № 17Н </w:t>
            </w:r>
            <w:proofErr w:type="spellStart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Пякяхинского</w:t>
            </w:r>
            <w:proofErr w:type="spellEnd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  <w:proofErr w:type="gramEnd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29111001394 Растворы буровые при бурении нефтяных скважин отработанные малоопасные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Отсутствует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71163000000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proofErr w:type="gramEnd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Тазовский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«Лукойл-Западная Сибирь»</w:t>
            </w:r>
          </w:p>
        </w:tc>
      </w:tr>
      <w:tr w:rsidR="00835BB8" w:rsidRPr="00DD2B53" w:rsidTr="00835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89-00128-З-00168-070416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на кустовой площадке № 19Н </w:t>
            </w:r>
            <w:proofErr w:type="spellStart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Пякяхинского</w:t>
            </w:r>
            <w:proofErr w:type="spellEnd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  <w:proofErr w:type="gramEnd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3714D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29110000000 Отходы при бурении, связанном с добычей сырой нефти, природного (попутного) газа и газового конденсата (буровые сточные воды)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Отсутствует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71163000000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proofErr w:type="gramEnd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Тазовский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«Лукойл-Западная Сибирь»</w:t>
            </w:r>
          </w:p>
        </w:tc>
      </w:tr>
      <w:tr w:rsidR="00835BB8" w:rsidRPr="00DD2B53" w:rsidTr="00835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89-00126-З-00168-070416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на кустовой площадке № 13Н </w:t>
            </w:r>
            <w:proofErr w:type="spellStart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Пякяхинского</w:t>
            </w:r>
            <w:proofErr w:type="spellEnd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  <w:proofErr w:type="gramEnd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29112001394 Шламы буровые при бурении, связанном с добычей сырой нефти, малоопасные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Отсутствует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71168000000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proofErr w:type="gramEnd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Тазовский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«Лукойл-Западная Сибирь»</w:t>
            </w:r>
          </w:p>
        </w:tc>
      </w:tr>
      <w:tr w:rsidR="00835BB8" w:rsidRPr="00DD2B53" w:rsidTr="00835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89-00114-З-00694-280815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на кустовой площадке № 4Н </w:t>
            </w:r>
            <w:proofErr w:type="spellStart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Пякяхинского</w:t>
            </w:r>
            <w:proofErr w:type="spellEnd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  <w:proofErr w:type="gramEnd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29112001394, Отходы при бурении, связанном с добычей сырой нефти, природного (попутного) газа и газового конденсата 29110000000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Отсутствует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71163000000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proofErr w:type="gramEnd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Тазовский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"Лукойл-Западная Сибирь"</w:t>
            </w:r>
          </w:p>
        </w:tc>
      </w:tr>
      <w:tr w:rsidR="00835BB8" w:rsidRPr="00DD2B53" w:rsidTr="00835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89-00151-З-00421-270716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на кустовой площадке № 17Г </w:t>
            </w:r>
            <w:proofErr w:type="spellStart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Пякяхинского</w:t>
            </w:r>
            <w:proofErr w:type="spellEnd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  <w:proofErr w:type="gramEnd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7D5E0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Воды сточные буровые при бурении, связанном с добычей сырой нефти, малоопасные 2 9113001324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Отсутствует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71163000000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proofErr w:type="gramEnd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Тазовский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«ЛУКОЙЛ - Западная Сибирь»</w:t>
            </w:r>
          </w:p>
        </w:tc>
      </w:tr>
      <w:tr w:rsidR="00835BB8" w:rsidRPr="00DD2B53" w:rsidTr="00835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89-00150-З-00421-270716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на кустовой площадке № 18Г </w:t>
            </w:r>
            <w:proofErr w:type="spellStart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Пякяхинского</w:t>
            </w:r>
            <w:proofErr w:type="spellEnd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  <w:proofErr w:type="gramEnd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7D5E0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Растворы буровые при бурении нефтяных скважин отработанные малоопасные 29112001394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Отсутствует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71163000000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proofErr w:type="gramEnd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Тазовский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«ЛУКОЙЛ - Западная Сибирь»</w:t>
            </w:r>
          </w:p>
        </w:tc>
      </w:tr>
      <w:tr w:rsidR="00835BB8" w:rsidRPr="00DD2B53" w:rsidTr="00835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89-00149-З-00421-270716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на кустовой площадке № 20Г </w:t>
            </w:r>
            <w:proofErr w:type="spellStart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Пякяхинского</w:t>
            </w:r>
            <w:proofErr w:type="spellEnd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  <w:proofErr w:type="gramEnd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7D5E0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Отсутствует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71163000000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proofErr w:type="gramEnd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Тазовский</w:t>
            </w:r>
          </w:p>
        </w:tc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«ЛУКОЙЛ - Западная Сибирь»</w:t>
            </w:r>
          </w:p>
        </w:tc>
      </w:tr>
      <w:tr w:rsidR="00DD2B53" w:rsidRPr="00DD2B53" w:rsidTr="00835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2B53" w:rsidRPr="00DD2B53" w:rsidRDefault="00DD2B53" w:rsidP="003551B3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</w:tr>
      <w:tr w:rsidR="00835BB8" w:rsidRPr="00DD2B53" w:rsidTr="00835B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50-00006-З-00592-250914</w:t>
            </w:r>
          </w:p>
        </w:tc>
        <w:tc>
          <w:tcPr>
            <w:tcW w:w="70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ТБО «Шатурский»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EB68B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  <w:bookmarkStart w:id="0" w:name="_GoBack"/>
            <w:bookmarkEnd w:id="0"/>
          </w:p>
        </w:tc>
        <w:tc>
          <w:tcPr>
            <w:tcW w:w="144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из жилищ 9110000000000, Отходы потребления на производстве, подобные коммунальным 9120000000000, Мусор строительный от разборки зданий 9120060101004, Отходы обработки натуральной чистой древесины, незагрязненные опасными веществами 1711000000000З, Отходы бумаги и картона незагрязненные 1871000000000, Разнородные отходы бумаги и картона (например, содержащие отходы фотобумаги) 1879010001004, </w:t>
            </w:r>
            <w:proofErr w:type="spellStart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Золошлаки</w:t>
            </w:r>
            <w:proofErr w:type="spellEnd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пыль от топочных установок и от термической обработки отходов 3130000000000, Твердые минеральные отходы (отходы керамзита; керамики; стеклянные; строительного щебня; асбоцемента; известняка и доломита; кирпича; минерального волокна; песка; бетона; железобетона; асбеста; гипса; абразивных материалов и инструментов; цемента; эмали; </w:t>
            </w:r>
            <w:proofErr w:type="spellStart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фильтровочные</w:t>
            </w:r>
            <w:proofErr w:type="spellEnd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поглотительные отработанные массы, не загрязненные опасными веществами) 3140000000000, Затвердевшие отходы пластмасс (отходы </w:t>
            </w:r>
            <w:proofErr w:type="spellStart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гетинакса</w:t>
            </w:r>
            <w:proofErr w:type="spellEnd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текстолита, вулканизированной фибры, </w:t>
            </w:r>
            <w:proofErr w:type="spellStart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пленкосинтетического</w:t>
            </w:r>
            <w:proofErr w:type="spellEnd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картона; отходы затвердевшей смолы ионообменников, не содержащие опасные вещества; отходы затвердевшего полиэтилена, твердых </w:t>
            </w: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сополимеров стирола; затвердевшего стеклопластика) 5710000000000, Твердые отходы резины, в </w:t>
            </w:r>
            <w:proofErr w:type="spellStart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резиноасбестовые отходы (в </w:t>
            </w:r>
            <w:proofErr w:type="spellStart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изделия отработанные и брак) 5750010001000, Текстильные отходы 5810000000000.</w:t>
            </w:r>
          </w:p>
        </w:tc>
        <w:tc>
          <w:tcPr>
            <w:tcW w:w="40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46657101001</w:t>
            </w:r>
          </w:p>
        </w:tc>
        <w:tc>
          <w:tcPr>
            <w:tcW w:w="45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D2B53" w:rsidRPr="00DD2B53" w:rsidRDefault="00DD2B53" w:rsidP="00DD2B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область, г. Шатура, на расстоянии 650 метров южнее ул. Чехова</w:t>
            </w:r>
          </w:p>
        </w:tc>
        <w:tc>
          <w:tcPr>
            <w:tcW w:w="70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551B3" w:rsidRDefault="00DD2B53" w:rsidP="003551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«ПОЛИГОН-СЕРВИС+»</w:t>
            </w:r>
          </w:p>
          <w:p w:rsidR="00DD2B53" w:rsidRPr="00DD2B53" w:rsidRDefault="00DD2B53" w:rsidP="003551B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2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5049020938</w:t>
            </w:r>
          </w:p>
        </w:tc>
      </w:tr>
    </w:tbl>
    <w:p w:rsidR="00DD2B53" w:rsidRPr="000D5E96" w:rsidRDefault="00DD2B53">
      <w:pPr>
        <w:rPr>
          <w:rFonts w:ascii="Times New Roman" w:hAnsi="Times New Roman" w:cs="Times New Roman"/>
          <w:sz w:val="20"/>
          <w:szCs w:val="20"/>
        </w:rPr>
      </w:pPr>
    </w:p>
    <w:sectPr w:rsidR="00DD2B53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814" w:rsidRDefault="002D7814" w:rsidP="000D5E96">
      <w:pPr>
        <w:spacing w:before="0" w:line="240" w:lineRule="auto"/>
      </w:pPr>
      <w:r>
        <w:separator/>
      </w:r>
    </w:p>
  </w:endnote>
  <w:endnote w:type="continuationSeparator" w:id="0">
    <w:p w:rsidR="002D7814" w:rsidRDefault="002D7814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EB68BB">
          <w:rPr>
            <w:noProof/>
            <w:sz w:val="20"/>
            <w:szCs w:val="20"/>
          </w:rPr>
          <w:t>3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814" w:rsidRDefault="002D7814" w:rsidP="000D5E96">
      <w:pPr>
        <w:spacing w:before="0" w:line="240" w:lineRule="auto"/>
      </w:pPr>
      <w:r>
        <w:separator/>
      </w:r>
    </w:p>
  </w:footnote>
  <w:footnote w:type="continuationSeparator" w:id="0">
    <w:p w:rsidR="002D7814" w:rsidRDefault="002D7814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02743"/>
    <w:rsid w:val="001B50EF"/>
    <w:rsid w:val="002D7814"/>
    <w:rsid w:val="002F2623"/>
    <w:rsid w:val="002F4278"/>
    <w:rsid w:val="003012D7"/>
    <w:rsid w:val="00352C9C"/>
    <w:rsid w:val="003551B3"/>
    <w:rsid w:val="003714D1"/>
    <w:rsid w:val="00502265"/>
    <w:rsid w:val="00523539"/>
    <w:rsid w:val="005903CF"/>
    <w:rsid w:val="005F060B"/>
    <w:rsid w:val="00634E6A"/>
    <w:rsid w:val="00637EF7"/>
    <w:rsid w:val="00656DF8"/>
    <w:rsid w:val="007C2813"/>
    <w:rsid w:val="007D5E01"/>
    <w:rsid w:val="00835BB8"/>
    <w:rsid w:val="008372DE"/>
    <w:rsid w:val="009B3053"/>
    <w:rsid w:val="00A6304C"/>
    <w:rsid w:val="00B81BCE"/>
    <w:rsid w:val="00BD4E84"/>
    <w:rsid w:val="00BD4EAD"/>
    <w:rsid w:val="00BE4788"/>
    <w:rsid w:val="00C3288A"/>
    <w:rsid w:val="00C52D90"/>
    <w:rsid w:val="00C73CEF"/>
    <w:rsid w:val="00CA24C7"/>
    <w:rsid w:val="00D3103C"/>
    <w:rsid w:val="00D43526"/>
    <w:rsid w:val="00DA03CC"/>
    <w:rsid w:val="00DD2B53"/>
    <w:rsid w:val="00E1077A"/>
    <w:rsid w:val="00E66359"/>
    <w:rsid w:val="00EB68BB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17</cp:revision>
  <dcterms:created xsi:type="dcterms:W3CDTF">2019-08-02T13:33:00Z</dcterms:created>
  <dcterms:modified xsi:type="dcterms:W3CDTF">2021-11-09T10:36:00Z</dcterms:modified>
</cp:coreProperties>
</file>