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426CB1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426CB1">
        <w:rPr>
          <w:rFonts w:ascii="Times New Roman" w:hAnsi="Times New Roman"/>
          <w:szCs w:val="24"/>
          <w:lang w:val="en-US"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426CB1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426CB1">
        <w:rPr>
          <w:rFonts w:ascii="Times New Roman" w:hAnsi="Times New Roman"/>
          <w:szCs w:val="24"/>
          <w:lang w:val="en-US"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26CB1">
        <w:rPr>
          <w:rFonts w:ascii="Times New Roman" w:hAnsi="Times New Roman"/>
          <w:szCs w:val="24"/>
          <w:lang w:val="en-US" w:eastAsia="ru-RU"/>
        </w:rPr>
        <w:t>22</w:t>
      </w:r>
      <w:bookmarkStart w:id="0" w:name="_GoBack"/>
      <w:bookmarkEnd w:id="0"/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"/>
        <w:gridCol w:w="1843"/>
        <w:gridCol w:w="6"/>
        <w:gridCol w:w="1141"/>
        <w:gridCol w:w="4875"/>
        <w:gridCol w:w="1241"/>
        <w:gridCol w:w="1219"/>
        <w:gridCol w:w="1364"/>
        <w:gridCol w:w="2978"/>
      </w:tblGrid>
      <w:tr w:rsidR="00264171" w:rsidRPr="00FA7B14" w:rsidTr="006C1E2C">
        <w:trPr>
          <w:trHeight w:val="20"/>
        </w:trPr>
        <w:tc>
          <w:tcPr>
            <w:tcW w:w="3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5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C1E2C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B56D7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D7C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264171" w:rsidRPr="0047669C" w:rsidTr="006C1E2C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1" w:type="pct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86-00755-Х-00461-200819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Полигон твердых бытовых отходов (ТБО) г. Советский Ханты-Мансийского автономного округа - Югры</w:t>
            </w:r>
          </w:p>
        </w:tc>
        <w:tc>
          <w:tcPr>
            <w:tcW w:w="366" w:type="pct"/>
            <w:gridSpan w:val="2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5" w:type="pct"/>
            <w:tcBorders>
              <w:top w:val="single" w:sz="12" w:space="0" w:color="auto"/>
            </w:tcBorders>
            <w:hideMark/>
          </w:tcPr>
          <w:p w:rsidR="00A467EC" w:rsidRPr="0047669C" w:rsidRDefault="00A467EC" w:rsidP="006C1E2C">
            <w:pPr>
              <w:pStyle w:val="ConsPlusNormal"/>
              <w:spacing w:line="256" w:lineRule="auto"/>
              <w:jc w:val="both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11121001235, отходы сучьев, ветвей, вершинок от лесоразработок 15211001215; отходы корчевания пней 15211002215; 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</w:t>
            </w:r>
            <w:proofErr w:type="spellStart"/>
            <w:r w:rsidRPr="0047669C">
              <w:rPr>
                <w:sz w:val="20"/>
                <w:szCs w:val="20"/>
              </w:rPr>
              <w:t>прибордюрной</w:t>
            </w:r>
            <w:proofErr w:type="spellEnd"/>
            <w:r w:rsidRPr="0047669C">
              <w:rPr>
                <w:sz w:val="20"/>
                <w:szCs w:val="20"/>
              </w:rPr>
              <w:t xml:space="preserve"> зоны автомобильных дорог 73120511724; спецодежда из натуральных волокон, утратившая потребительские свойства, пригодная для изготовления ветоши 40213101625; тара деревянная, утратившая потребительские свойства, незагрязненная 40414000515; обувь комбинированная из резины, кожи и полимерных материалов специальная, утратившая потребительские свойства, незагрязненная 43114191524; отходы резиноасбестовых изделий незагрязненные 45570000714; абразивные круги отработанные, лом отработанных абразивных кругов 45610001515; лампы накаливания, утратившие потребительские свойства 48241100525;</w:t>
            </w:r>
            <w:r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лом и отходы, содержащие незагрязненные черные металлы в виде изделий, кусков, несортированные 46101001205; тара из черных металлов, загрязненная лакокрасочными </w:t>
            </w:r>
            <w:r w:rsidRPr="0047669C">
              <w:rPr>
                <w:sz w:val="20"/>
                <w:szCs w:val="20"/>
              </w:rPr>
              <w:lastRenderedPageBreak/>
              <w:t>материалами (содержание менее 5%) 46811202514; средства индивидуальной защиты глаз, рук, органов слуха в смеси, утратившие потребительские свойства 49110511524;</w:t>
            </w:r>
            <w:r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>отходы (осадки) водоподготовки при механической очистке природных вод 71011002395; осадок с песколовок при очистке хозяйственно-бытовых и смешанных сточных вод практически неопасный 72210202395; ил стабилизированный биологических очистных сооружений хозяйственно-бытовых и смешанных сточных вод 72220002395; растительные отходы при уходе за газонами, цветниками 73130001205; растительные отходы при уходе за древесно-кустарниковыми посадками 73130002205; отходы коры 30510001214;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смет с территории нефтебазы малоопасный 73332111714;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и смет с производственных помещений практически неопасный 73321002725; мусор и смет производственных помещений малоопасный 73321001724; смет с взлетно-посадочной полосы аэродромов 73339321494; смет с территории гаража, автостоянки малоопасный 73331001714;</w:t>
            </w:r>
            <w:r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смет с территории автозаправочной станции малоопасный 73331002714; смет с территории предприятия практически неопасный 73339002715; отходы (мусор) от уборки пассажирских терминалов вокзалов, портов, аэропортов 73412111724; смет с территории ж/д вокзалов и перронов практически неопасный 73413111715; отходы (мусор) от уборки пассажирских вагонов железнодорожного подвижного состава 73420101724;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</w:t>
            </w:r>
            <w:r w:rsidRPr="0047669C">
              <w:rPr>
                <w:sz w:val="20"/>
                <w:szCs w:val="20"/>
              </w:rPr>
              <w:lastRenderedPageBreak/>
              <w:t xml:space="preserve">судов 73420511724;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непищевые отходы (мусор) кухонь и организаций общественного питания практически неопасные 73610011725; отходы кухонь и организаций общественного питания несортированные прочие 73610002724; остатки и огарки стальных сварочных электродов 91910001205; шлак сварочный 91910002204; сальниковая набивка </w:t>
            </w:r>
            <w:proofErr w:type="spellStart"/>
            <w:r w:rsidRPr="0047669C">
              <w:rPr>
                <w:sz w:val="20"/>
                <w:szCs w:val="20"/>
              </w:rPr>
              <w:t>асбесто</w:t>
            </w:r>
            <w:proofErr w:type="spellEnd"/>
            <w:r w:rsidRPr="0047669C">
              <w:rPr>
                <w:sz w:val="20"/>
                <w:szCs w:val="20"/>
              </w:rPr>
              <w:t>-графитовая промасленная (содержание масла менее 15%) 91920202604; тормозные колодки отработанные без накладок асбестовых 92031001525;</w:t>
            </w:r>
            <w:r w:rsidR="006C1E2C" w:rsidRPr="00426CB1"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свечи зажигания автомобильные отработанные 92191001525;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социально-реабилитационных учреждений 73641111725; керамические изделия прочие, утратившие потребительские свойства, незагрязненные 45911099515;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трубы, трубки из вулканизированной резины, утратившие потребительские свойства, незагрязненные 43111001515; ленты конвейерные, приводные ремни, утратившие потребительские свойства, незагрязненные 43112001515; резинометаллические изделия отработанные незагрязненные 43130001525;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</w:t>
            </w:r>
            <w:r w:rsidRPr="0047669C">
              <w:rPr>
                <w:sz w:val="20"/>
                <w:szCs w:val="20"/>
              </w:rPr>
              <w:lastRenderedPageBreak/>
              <w:t xml:space="preserve">73942211724; опилки, пропитанные </w:t>
            </w:r>
            <w:proofErr w:type="spellStart"/>
            <w:r w:rsidRPr="0047669C">
              <w:rPr>
                <w:sz w:val="20"/>
                <w:szCs w:val="20"/>
              </w:rPr>
              <w:t>вироцидом</w:t>
            </w:r>
            <w:proofErr w:type="spellEnd"/>
            <w:r w:rsidRPr="0047669C">
              <w:rPr>
                <w:sz w:val="20"/>
                <w:szCs w:val="20"/>
              </w:rPr>
              <w:t>, отработанные 73910211294; опилки, пропитанные лизолом, отработанные 73910212294;</w:t>
            </w:r>
            <w:r w:rsidR="006C1E2C" w:rsidRPr="00426CB1"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47669C">
              <w:rPr>
                <w:sz w:val="20"/>
                <w:szCs w:val="20"/>
              </w:rPr>
              <w:t>гуанидинсодержащими</w:t>
            </w:r>
            <w:proofErr w:type="spellEnd"/>
            <w:r w:rsidRPr="0047669C">
              <w:rPr>
                <w:sz w:val="20"/>
                <w:szCs w:val="20"/>
              </w:rPr>
              <w:t xml:space="preserve"> дезинфицирующими средствами, отработанные 73910221294;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8232001215; лом асфальтовых и асфальтобетонных покрытий 83020001714; отходы толи 82622001514; отходы рубероида 82621001514; древесные отходы от сноса и разборки зданий 81210101724; лом кирпичной кладки от сноса и разборки зданий 81220101205; мусор от сноса и разборки зданий несортированный 81290101724; отходы цемента в кусковой форме 82210101215; лом бетонных изделий, отходы бетона в кусковой форме 82220101215; мусор с защитных решеток </w:t>
            </w:r>
            <w:proofErr w:type="spellStart"/>
            <w:r w:rsidRPr="0047669C">
              <w:rPr>
                <w:sz w:val="20"/>
                <w:szCs w:val="20"/>
              </w:rPr>
              <w:t>хозбытовой</w:t>
            </w:r>
            <w:proofErr w:type="spellEnd"/>
            <w:r w:rsidRPr="0047669C">
              <w:rPr>
                <w:sz w:val="20"/>
                <w:szCs w:val="20"/>
              </w:rPr>
              <w:t xml:space="preserve"> и смешанной канализации малоопасный 72210101714; отходы (мусор) от строительных и ремонтных работ 89000001724; мусор от строительных и ремонтных работ, содержащий материалы, изделия, отходы которых отнесены к V классу опасности 89001111725;</w:t>
            </w:r>
            <w:r w:rsidR="006C1E2C" w:rsidRPr="00426CB1">
              <w:rPr>
                <w:sz w:val="20"/>
                <w:szCs w:val="20"/>
              </w:rPr>
              <w:t xml:space="preserve"> </w:t>
            </w:r>
            <w:proofErr w:type="spellStart"/>
            <w:r w:rsidRPr="0047669C">
              <w:rPr>
                <w:sz w:val="20"/>
                <w:szCs w:val="20"/>
              </w:rPr>
              <w:t>обрезь</w:t>
            </w:r>
            <w:proofErr w:type="spellEnd"/>
            <w:r w:rsidRPr="0047669C">
              <w:rPr>
                <w:sz w:val="20"/>
                <w:szCs w:val="20"/>
              </w:rPr>
              <w:t xml:space="preserve"> натуральной чистой древесины 30522004215; обрезки, кусковые отходы древесно-стружечных и/или древесно-волокнистых плит 30531341214; стружка древесно-стружечных и/или древесно-волокнистых плит 30531321224; стружка разнородной древесины (например, содержащие стружку древесно-стружечных и/или древесно-волокнистых плит) 30531322224; опилки разнородной древесины (например, содержащие опилки древесно-стружечных и/или древесно-волокнистых плит) 30531312434; опилки древесно-стружечных и/или древесно-волокнистых плит 30531311434; пыль древесная от шлифовки натуральной чистой древесины 30531101424; обрезки вулканизованной резины 33115102205; бой стекла 34190101205; фильтры воздушные автотранспортных </w:t>
            </w:r>
            <w:r w:rsidRPr="0047669C">
              <w:rPr>
                <w:sz w:val="20"/>
                <w:szCs w:val="20"/>
              </w:rPr>
              <w:lastRenderedPageBreak/>
              <w:t>средств отработанные 92130101524; отходы бумаги с клеевым слоем 40529002294; зола от сжигания отходов потребления на производстве, подобных коммунальным 74711211404; зола от сжигания отходов потребления на производстве, подобных коммунальным, в смеси с отходами производства, в том числе нефтесодержащими 74711911404;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</w:t>
            </w:r>
            <w:r w:rsidR="006C1E2C" w:rsidRPr="00426CB1">
              <w:rPr>
                <w:sz w:val="20"/>
                <w:szCs w:val="20"/>
              </w:rPr>
              <w:t xml:space="preserve"> </w:t>
            </w:r>
            <w:r w:rsidRPr="0047669C">
              <w:rPr>
                <w:sz w:val="20"/>
                <w:szCs w:val="20"/>
              </w:rPr>
              <w:t xml:space="preserve">твердые остатки от сжигания нефтесодержащих отходов 74721101404; шламы буровые после термической десорбции нефти 74721311404; отходы микробиологического обезвреживания нефтесодержащих отходов малоопасные 74727511394; зола от сжигания отходов бумаги, картона, древесины и продукции из нее, содержащая преимущественно оксиды кальция и магния 74791111404;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Pr="0047669C">
              <w:rPr>
                <w:sz w:val="20"/>
                <w:szCs w:val="20"/>
              </w:rPr>
              <w:t>инсинераторов</w:t>
            </w:r>
            <w:proofErr w:type="spellEnd"/>
            <w:r w:rsidRPr="0047669C">
              <w:rPr>
                <w:sz w:val="20"/>
                <w:szCs w:val="20"/>
              </w:rPr>
              <w:t xml:space="preserve"> и установок термической обработки отходов 74798199204; зола от высокотемпературного термического обезвреживания отходов в крематоре практически неопасная 74799111405; отходы грунта после микробиологического удаления загрязнений нефтью и нефтепродуктами 74727211205; шкурка шлифовальная отработанная 45620001295; </w:t>
            </w:r>
            <w:proofErr w:type="spellStart"/>
            <w:r w:rsidRPr="0047669C">
              <w:rPr>
                <w:sz w:val="20"/>
                <w:szCs w:val="20"/>
              </w:rPr>
              <w:t>обрезь</w:t>
            </w:r>
            <w:proofErr w:type="spellEnd"/>
            <w:r w:rsidRPr="0047669C">
              <w:rPr>
                <w:sz w:val="20"/>
                <w:szCs w:val="20"/>
              </w:rPr>
              <w:t xml:space="preserve"> валяльно-войлочной продукции 30299211235; обрезки и обрывки смешанных тканей 30311109235; опилки натуральной чистой древесины 30523001435; горбыль натуральной чистой древесины 30522001215; рейка из натуральной чистой древесины 30522002215; опилки и стружка натуральной чистой древесины несортированные 30529111205;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proofErr w:type="gramStart"/>
            <w:r w:rsidRPr="0047669C">
              <w:rPr>
                <w:sz w:val="20"/>
                <w:szCs w:val="20"/>
              </w:rPr>
              <w:lastRenderedPageBreak/>
              <w:t>отсутствует</w:t>
            </w:r>
            <w:proofErr w:type="gramEnd"/>
          </w:p>
        </w:tc>
        <w:tc>
          <w:tcPr>
            <w:tcW w:w="389" w:type="pct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71824104</w:t>
            </w:r>
          </w:p>
        </w:tc>
        <w:tc>
          <w:tcPr>
            <w:tcW w:w="435" w:type="pct"/>
            <w:tcBorders>
              <w:top w:val="single" w:sz="12" w:space="0" w:color="auto"/>
            </w:tcBorders>
            <w:hideMark/>
          </w:tcPr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г. Советский, ХМАО - Югра</w:t>
            </w:r>
          </w:p>
        </w:tc>
        <w:tc>
          <w:tcPr>
            <w:tcW w:w="951" w:type="pct"/>
            <w:tcBorders>
              <w:top w:val="single" w:sz="12" w:space="0" w:color="auto"/>
            </w:tcBorders>
            <w:hideMark/>
          </w:tcPr>
          <w:p w:rsidR="00A467E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ООО "ЭКО Ресурс"</w:t>
            </w:r>
          </w:p>
          <w:p w:rsidR="00A467EC" w:rsidRPr="0047669C" w:rsidRDefault="00A467EC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47669C">
              <w:rPr>
                <w:sz w:val="20"/>
                <w:szCs w:val="20"/>
              </w:rPr>
              <w:t>628242, г. Советский, ХМАО - Югра, Гагарина, 6</w:t>
            </w:r>
          </w:p>
        </w:tc>
      </w:tr>
    </w:tbl>
    <w:p w:rsidR="00B56D7C" w:rsidRDefault="00B56D7C" w:rsidP="00B56D7C">
      <w:pPr>
        <w:pStyle w:val="ConsPlusNormal"/>
        <w:jc w:val="both"/>
      </w:pPr>
    </w:p>
    <w:sectPr w:rsidR="00B56D7C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BD" w:rsidRDefault="005802BD" w:rsidP="000D5E96">
      <w:pPr>
        <w:spacing w:before="0" w:line="240" w:lineRule="auto"/>
      </w:pPr>
      <w:r>
        <w:separator/>
      </w:r>
    </w:p>
  </w:endnote>
  <w:endnote w:type="continuationSeparator" w:id="0">
    <w:p w:rsidR="005802BD" w:rsidRDefault="005802B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26CB1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BD" w:rsidRDefault="005802BD" w:rsidP="000D5E96">
      <w:pPr>
        <w:spacing w:before="0" w:line="240" w:lineRule="auto"/>
      </w:pPr>
      <w:r>
        <w:separator/>
      </w:r>
    </w:p>
  </w:footnote>
  <w:footnote w:type="continuationSeparator" w:id="0">
    <w:p w:rsidR="005802BD" w:rsidRDefault="005802B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63491"/>
    <w:rsid w:val="001B50EF"/>
    <w:rsid w:val="00264171"/>
    <w:rsid w:val="002F2623"/>
    <w:rsid w:val="003012D7"/>
    <w:rsid w:val="0031586E"/>
    <w:rsid w:val="00352C9C"/>
    <w:rsid w:val="00426CB1"/>
    <w:rsid w:val="0047669C"/>
    <w:rsid w:val="00523539"/>
    <w:rsid w:val="005802BD"/>
    <w:rsid w:val="005903CF"/>
    <w:rsid w:val="005F060B"/>
    <w:rsid w:val="00634E6A"/>
    <w:rsid w:val="00641F6F"/>
    <w:rsid w:val="00656DF8"/>
    <w:rsid w:val="00681C90"/>
    <w:rsid w:val="006C1E2C"/>
    <w:rsid w:val="008372DE"/>
    <w:rsid w:val="009B3053"/>
    <w:rsid w:val="009F648D"/>
    <w:rsid w:val="00A467EC"/>
    <w:rsid w:val="00B56D7C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56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9</cp:revision>
  <dcterms:created xsi:type="dcterms:W3CDTF">2021-03-10T14:06:00Z</dcterms:created>
  <dcterms:modified xsi:type="dcterms:W3CDTF">2021-03-10T14:34:00Z</dcterms:modified>
</cp:coreProperties>
</file>