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7A" w:rsidRPr="000C4288" w:rsidRDefault="0016417A" w:rsidP="0016417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BE614A">
        <w:rPr>
          <w:rFonts w:ascii="Times New Roman" w:hAnsi="Times New Roman"/>
          <w:szCs w:val="24"/>
          <w:lang w:eastAsia="ru-RU"/>
        </w:rPr>
        <w:t>Приложение</w:t>
      </w:r>
    </w:p>
    <w:p w:rsidR="0016417A" w:rsidRPr="000C4288" w:rsidRDefault="0016417A" w:rsidP="0016417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BE614A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6417A" w:rsidRPr="000C4288" w:rsidRDefault="0016417A" w:rsidP="0016417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BE614A">
        <w:rPr>
          <w:rFonts w:ascii="Times New Roman" w:hAnsi="Times New Roman"/>
          <w:szCs w:val="24"/>
          <w:lang w:eastAsia="ru-RU"/>
        </w:rPr>
        <w:t>от</w:t>
      </w:r>
      <w:r w:rsidRPr="000C428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</w:t>
      </w:r>
      <w:r>
        <w:rPr>
          <w:rFonts w:ascii="Times New Roman" w:hAnsi="Times New Roman"/>
          <w:szCs w:val="24"/>
          <w:lang w:eastAsia="ru-RU"/>
        </w:rPr>
        <w:t>8</w:t>
      </w:r>
      <w:r w:rsidRPr="00BE614A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>
        <w:rPr>
          <w:rFonts w:ascii="Times New Roman" w:hAnsi="Times New Roman"/>
          <w:szCs w:val="24"/>
          <w:lang w:eastAsia="ru-RU"/>
        </w:rPr>
        <w:t>5</w:t>
      </w:r>
      <w:r w:rsidRPr="00BE614A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BE614A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209</w:t>
      </w:r>
    </w:p>
    <w:p w:rsidR="0016417A" w:rsidRPr="00246551" w:rsidRDefault="0016417A" w:rsidP="001641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6551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46551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 из государственного реестра объектов размещения отходов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46551">
        <w:rPr>
          <w:rFonts w:ascii="Times New Roman" w:hAnsi="Times New Roman"/>
          <w:sz w:val="28"/>
          <w:szCs w:val="28"/>
          <w:lang w:eastAsia="ru-RU"/>
        </w:rPr>
        <w:t xml:space="preserve"> в связи с получением </w:t>
      </w:r>
      <w:proofErr w:type="spellStart"/>
      <w:r w:rsidRPr="00246551">
        <w:rPr>
          <w:rFonts w:ascii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246551">
        <w:rPr>
          <w:rFonts w:ascii="Times New Roman" w:hAnsi="Times New Roman"/>
          <w:sz w:val="28"/>
          <w:szCs w:val="28"/>
          <w:lang w:eastAsia="ru-RU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960"/>
        <w:gridCol w:w="13"/>
        <w:gridCol w:w="1852"/>
        <w:gridCol w:w="9"/>
        <w:gridCol w:w="1136"/>
        <w:gridCol w:w="4702"/>
        <w:gridCol w:w="13"/>
        <w:gridCol w:w="1208"/>
        <w:gridCol w:w="1255"/>
        <w:gridCol w:w="19"/>
        <w:gridCol w:w="22"/>
        <w:gridCol w:w="1406"/>
        <w:gridCol w:w="3066"/>
        <w:gridCol w:w="22"/>
      </w:tblGrid>
      <w:tr w:rsidR="0016417A" w:rsidRPr="008D424E" w:rsidTr="00196E40">
        <w:trPr>
          <w:gridBefore w:val="1"/>
          <w:wBefore w:w="3" w:type="pct"/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17A" w:rsidRPr="008D424E" w:rsidRDefault="0016417A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17A" w:rsidRPr="008D424E" w:rsidRDefault="0016417A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17A" w:rsidRPr="008D424E" w:rsidRDefault="0016417A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417A" w:rsidRPr="008D424E" w:rsidRDefault="0016417A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17A" w:rsidRPr="00620D38" w:rsidRDefault="0016417A" w:rsidP="00A86AF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17A" w:rsidRPr="008D424E" w:rsidRDefault="0016417A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17A" w:rsidRPr="008D424E" w:rsidRDefault="0016417A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17A" w:rsidRPr="008D424E" w:rsidRDefault="0016417A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6417A" w:rsidRPr="006A2E54" w:rsidTr="00164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" w:type="pct"/>
          <w:trHeight w:val="20"/>
        </w:trPr>
        <w:tc>
          <w:tcPr>
            <w:tcW w:w="4997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17A" w:rsidRPr="006A2E54" w:rsidRDefault="0016417A" w:rsidP="00A86AF6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7A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16417A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38-00102-3-00552-070715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КП-11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 w:rsid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 w:rsid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 w:rsid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 w:rsid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</w:t>
            </w:r>
            <w:r w:rsid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 w:rsid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 w:rsid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пос.Верхнемарково</w:t>
            </w:r>
            <w:proofErr w:type="spellEnd"/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 «ИНК»</w:t>
            </w:r>
          </w:p>
        </w:tc>
      </w:tr>
      <w:tr w:rsidR="00196E40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38-00104-3-00552-070715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КП-17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пос.Верхнемарково</w:t>
            </w:r>
            <w:proofErr w:type="spellEnd"/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 «ИНК»</w:t>
            </w:r>
          </w:p>
        </w:tc>
      </w:tr>
      <w:tr w:rsidR="00196E40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38-00105-3-00552-070715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КП-18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пос.Верхнемарково</w:t>
            </w:r>
            <w:proofErr w:type="spellEnd"/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 «ИНК»</w:t>
            </w:r>
          </w:p>
        </w:tc>
      </w:tr>
      <w:tr w:rsidR="00196E40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38-00107-3-00552-070715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 «ИНК»</w:t>
            </w:r>
          </w:p>
        </w:tc>
      </w:tr>
      <w:tr w:rsidR="00196E40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38-00153-3-00421-270716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КП-29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пос.Верхнемарково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«ИНК»</w:t>
            </w:r>
          </w:p>
        </w:tc>
      </w:tr>
      <w:tr w:rsidR="00196E40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38-00154-3-00421-270716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КП-34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 «ИНК»</w:t>
            </w:r>
          </w:p>
        </w:tc>
      </w:tr>
      <w:tr w:rsidR="00196E40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38-00160-3-00705-021116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КП-37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бурении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пос.Верхнемарково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 «ИНК»</w:t>
            </w:r>
          </w:p>
        </w:tc>
      </w:tr>
      <w:tr w:rsidR="00196E40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38-00165-3-00113-010317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КП-28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 «ИНК»</w:t>
            </w:r>
          </w:p>
        </w:tc>
      </w:tr>
      <w:tr w:rsidR="00196E40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38-00204-3-00518-311017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КП-602М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связанном с добычей сырой нефти,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скважин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6E40" w:rsidRPr="00B3638E" w:rsidRDefault="00196E40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«Иркутская нефтяная компания» ООО «ИНК»</w:t>
            </w:r>
          </w:p>
        </w:tc>
      </w:tr>
      <w:tr w:rsidR="00B3638E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499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</w:tr>
      <w:tr w:rsidR="0016417A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86-00369-Х-00592-250914</w:t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№184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Мурьяунское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Тянский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 (буровой шлам, прошедший 4-хступенчатую очистку); 3410000000000 Отходы при добыче нефти и газа (буровой шлам, прошедший 3-хступенчатую очистку); 3410000000000 Отходы при добыче нефти и газа (буровой шлам с использованием солевых биополимерных растворов); 3410000000000 Отходы при добыче нефти (шлам, образующийся при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</w:t>
            </w:r>
            <w:r w:rsidR="00196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Нижнесортымский</w:t>
            </w:r>
            <w:proofErr w:type="spellEnd"/>
          </w:p>
        </w:tc>
        <w:tc>
          <w:tcPr>
            <w:tcW w:w="9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Нижнесортымскнефть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</w:tc>
      </w:tr>
      <w:tr w:rsidR="0016417A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86-00720-Х-00421-270716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амбар, расположенный в теле куста скважин №29 Южно-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Выинтойского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ЦДНГ-3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Повховского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 ТПП «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6417A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86-00721-Х-00421-270716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амбар, расположенный в теле куста скважин №34 Южно-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Выинтойского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ЦДНГ-3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Повховского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96E40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bookmarkStart w:id="0" w:name="_GoBack"/>
            <w:bookmarkEnd w:id="0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малоопасные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 ТПП «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6417A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86-00729-Х-00603-060916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амбар, расположенный в теле куста скважин №211 ЦДНГ-2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Повховского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 ТПП «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3638E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499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</w:tr>
      <w:tr w:rsidR="0016417A" w:rsidRPr="00B3638E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89-00055-Х-00592-250914</w:t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при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строительстве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поисково-оценочной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скважины № 16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Южно-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Парусовой</w:t>
            </w:r>
            <w:proofErr w:type="spellEnd"/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1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 (буровой шлам) 3410000000000, Отходы при добыче нефти и газа (жидкая фаза отходов бурения) 3410000000000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71156000000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Ямбург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Ямбург"</w:t>
            </w:r>
          </w:p>
        </w:tc>
      </w:tr>
      <w:tr w:rsidR="0016417A" w:rsidRPr="0016417A" w:rsidTr="00196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" w:type="pct"/>
          <w:wAfter w:w="7" w:type="pct"/>
          <w:trHeight w:val="20"/>
        </w:trPr>
        <w:tc>
          <w:tcPr>
            <w:tcW w:w="3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89-00056-Х-00592-250914</w:t>
            </w: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при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строительстве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поисково-оценочной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скважины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скважины</w:t>
            </w:r>
            <w:proofErr w:type="spellEnd"/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502 </w:t>
            </w:r>
            <w:proofErr w:type="spellStart"/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Ямбургской</w:t>
            </w:r>
            <w:proofErr w:type="spellEnd"/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(буровой шлам) 3410000000000,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нефти и газа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(жидкая фаза отходов бурения)</w:t>
            </w:r>
            <w:r w:rsidRPr="00164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71156000000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Ямбург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638E" w:rsidRPr="00B3638E" w:rsidRDefault="00B3638E" w:rsidP="0016417A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Ямбург"</w:t>
            </w:r>
          </w:p>
        </w:tc>
      </w:tr>
    </w:tbl>
    <w:p w:rsidR="00B3638E" w:rsidRDefault="00B3638E"/>
    <w:sectPr w:rsidR="00B3638E" w:rsidSect="00B3638E"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8E"/>
    <w:rsid w:val="0007598E"/>
    <w:rsid w:val="000D24E6"/>
    <w:rsid w:val="0016417A"/>
    <w:rsid w:val="00196E40"/>
    <w:rsid w:val="003012D7"/>
    <w:rsid w:val="00523539"/>
    <w:rsid w:val="005903CF"/>
    <w:rsid w:val="005F060B"/>
    <w:rsid w:val="009B3053"/>
    <w:rsid w:val="00B3638E"/>
    <w:rsid w:val="00BD4E84"/>
    <w:rsid w:val="00BD4EAD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3091-1D3D-4FBF-8275-43E18C18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2019-06-17T13:53:00Z</dcterms:created>
  <dcterms:modified xsi:type="dcterms:W3CDTF">2019-06-17T14:19:00Z</dcterms:modified>
</cp:coreProperties>
</file>